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E" w:rsidRDefault="00EE332E" w:rsidP="00EE332E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40"/>
          <w:szCs w:val="40"/>
        </w:rPr>
        <w:t>График заседаний</w:t>
      </w:r>
    </w:p>
    <w:p w:rsidR="00EE332E" w:rsidRDefault="00EE332E" w:rsidP="00EE332E">
      <w:pPr>
        <w:spacing w:line="211" w:lineRule="exact"/>
        <w:rPr>
          <w:sz w:val="24"/>
          <w:szCs w:val="24"/>
        </w:rPr>
      </w:pPr>
    </w:p>
    <w:p w:rsidR="00754525" w:rsidRDefault="00EE332E" w:rsidP="00EE332E">
      <w:pPr>
        <w:spacing w:line="249" w:lineRule="auto"/>
        <w:ind w:left="260"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СНК неврологии (кафедра нервных и нейрохирургических </w:t>
      </w:r>
    </w:p>
    <w:p w:rsidR="00EE332E" w:rsidRDefault="00EE332E" w:rsidP="00EE332E">
      <w:pPr>
        <w:spacing w:line="249" w:lineRule="auto"/>
        <w:ind w:left="260"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болезней</w:t>
      </w:r>
      <w:r w:rsidR="00754525">
        <w:rPr>
          <w:rFonts w:eastAsia="Times New Roman"/>
          <w:sz w:val="28"/>
          <w:szCs w:val="28"/>
        </w:rPr>
        <w:t xml:space="preserve"> БГМУ) на 2018-2019 учебный год</w:t>
      </w:r>
    </w:p>
    <w:p w:rsidR="00EE332E" w:rsidRDefault="00EE332E" w:rsidP="00EE332E">
      <w:pPr>
        <w:spacing w:line="249" w:lineRule="auto"/>
        <w:ind w:left="260" w:right="60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9576" w:type="dxa"/>
        <w:tblInd w:w="260" w:type="dxa"/>
        <w:tblLook w:val="04A0"/>
      </w:tblPr>
      <w:tblGrid>
        <w:gridCol w:w="2398"/>
        <w:gridCol w:w="7178"/>
      </w:tblGrid>
      <w:tr w:rsidR="00EE332E" w:rsidTr="00C81076">
        <w:tc>
          <w:tcPr>
            <w:tcW w:w="2116" w:type="dxa"/>
          </w:tcPr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заседания, время и место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проведения </w:t>
            </w:r>
            <w:r>
              <w:rPr>
                <w:rFonts w:eastAsia="Times New Roman"/>
                <w:sz w:val="28"/>
                <w:szCs w:val="28"/>
              </w:rPr>
              <w:t>заседания</w:t>
            </w:r>
          </w:p>
        </w:tc>
        <w:tc>
          <w:tcPr>
            <w:tcW w:w="7460" w:type="dxa"/>
          </w:tcPr>
          <w:p w:rsidR="00EE332E" w:rsidRDefault="00EE332E" w:rsidP="00C81076">
            <w:pPr>
              <w:spacing w:line="249" w:lineRule="auto"/>
              <w:ind w:right="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332E" w:rsidRDefault="00EE332E" w:rsidP="00C81076">
            <w:pPr>
              <w:spacing w:line="249" w:lineRule="auto"/>
              <w:ind w:right="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332E" w:rsidRDefault="00EE332E" w:rsidP="00C81076">
            <w:pPr>
              <w:spacing w:line="249" w:lineRule="auto"/>
              <w:ind w:right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 заседания</w:t>
            </w:r>
          </w:p>
        </w:tc>
      </w:tr>
      <w:tr w:rsidR="00EE332E" w:rsidTr="00C81076">
        <w:tc>
          <w:tcPr>
            <w:tcW w:w="2116" w:type="dxa"/>
          </w:tcPr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 w:rsidRPr="004F1207">
              <w:rPr>
                <w:rFonts w:eastAsia="Times New Roman"/>
                <w:sz w:val="28"/>
                <w:szCs w:val="28"/>
              </w:rPr>
              <w:t>1. 25.09.2018 г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</w:p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EE332E" w:rsidRPr="00D25081" w:rsidRDefault="006B77F5" w:rsidP="00C81076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EE332E">
              <w:instrText xml:space="preserve"> HYPERLINK "http://m9gkb.by/" </w:instrText>
            </w:r>
            <w:r>
              <w:fldChar w:fldCharType="separate"/>
            </w:r>
            <w:r w:rsidR="00EE332E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EE332E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EE332E" w:rsidRDefault="006B77F5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EE332E" w:rsidRPr="00AF18DB" w:rsidRDefault="00EE332E" w:rsidP="00AF18DB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427322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План и организация работы СНК на 2018-2019 учебный год</w:t>
            </w:r>
            <w:r w:rsidR="00865893">
              <w:rPr>
                <w:rFonts w:eastAsia="Times New Roman"/>
                <w:sz w:val="28"/>
                <w:szCs w:val="28"/>
              </w:rPr>
              <w:t>;</w:t>
            </w:r>
          </w:p>
          <w:p w:rsidR="00EE332E" w:rsidRDefault="00427322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="00B75E1F">
              <w:rPr>
                <w:rFonts w:eastAsia="Times New Roman"/>
                <w:sz w:val="28"/>
                <w:szCs w:val="28"/>
              </w:rPr>
              <w:t>«Болезнь Паркинсона</w:t>
            </w:r>
            <w:r>
              <w:rPr>
                <w:rFonts w:eastAsia="Times New Roman"/>
                <w:sz w:val="28"/>
                <w:szCs w:val="28"/>
              </w:rPr>
              <w:t>: этиология, клиника, диагностика и лечение</w:t>
            </w:r>
            <w:r w:rsidR="00B75E1F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- доклад студентки 5 курса</w:t>
            </w:r>
            <w:r w:rsidR="00B75E1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75E1F">
              <w:rPr>
                <w:rFonts w:eastAsia="Times New Roman"/>
                <w:sz w:val="28"/>
                <w:szCs w:val="28"/>
              </w:rPr>
              <w:t>Гимбор</w:t>
            </w:r>
            <w:proofErr w:type="spellEnd"/>
            <w:r w:rsidR="00B75E1F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427322" w:rsidRDefault="00427322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</w:p>
          <w:p w:rsidR="00427322" w:rsidRDefault="00427322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</w:p>
        </w:tc>
      </w:tr>
      <w:tr w:rsidR="00EE332E" w:rsidTr="00C81076">
        <w:tc>
          <w:tcPr>
            <w:tcW w:w="2116" w:type="dxa"/>
          </w:tcPr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</w:t>
            </w:r>
            <w:r w:rsidR="00754525">
              <w:rPr>
                <w:rFonts w:eastAsia="Times New Roman"/>
                <w:sz w:val="28"/>
                <w:szCs w:val="28"/>
              </w:rPr>
              <w:t xml:space="preserve">. или чт. </w:t>
            </w:r>
            <w:r>
              <w:rPr>
                <w:rFonts w:eastAsia="Times New Roman"/>
                <w:sz w:val="28"/>
                <w:szCs w:val="28"/>
              </w:rPr>
              <w:t>третьей недели октября,</w:t>
            </w:r>
          </w:p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EE332E" w:rsidRPr="00D25081" w:rsidRDefault="006B77F5" w:rsidP="00C81076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EE332E">
              <w:instrText xml:space="preserve"> HYPERLINK "http://m9gkb.by/" </w:instrText>
            </w:r>
            <w:r>
              <w:fldChar w:fldCharType="separate"/>
            </w:r>
            <w:r w:rsidR="00EE332E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EE332E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EE332E" w:rsidRDefault="006B77F5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EE332E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EE332E" w:rsidRPr="004F1207" w:rsidRDefault="00EE332E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CE6BF2" w:rsidRDefault="00CE6BF2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Факоматозы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нейрофиброматоз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туберозный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склероз, атаксия-телеангиоэктазия. Этиология, клиника, диагностика и лечение»</w:t>
            </w:r>
            <w:r w:rsidR="00594B3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-доклад студентки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Боженковой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Е.В.</w:t>
            </w:r>
            <w:r w:rsidR="00594B3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E332E" w:rsidTr="00C81076">
        <w:tc>
          <w:tcPr>
            <w:tcW w:w="2116" w:type="dxa"/>
          </w:tcPr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или чт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третьей недели ноября,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427322" w:rsidRPr="00D25081" w:rsidRDefault="006B77F5" w:rsidP="00427322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427322">
              <w:instrText xml:space="preserve"> HYPERLINK "http://m9gkb.by/" </w:instrText>
            </w:r>
            <w:r>
              <w:fldChar w:fldCharType="separate"/>
            </w:r>
            <w:r w:rsidR="00427322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427322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427322" w:rsidRDefault="006B77F5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 этаж,</w:t>
            </w:r>
          </w:p>
          <w:p w:rsidR="00EE332E" w:rsidRDefault="00427322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EE332E" w:rsidRDefault="00AF18DB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1. «Стеноз позвоночного канала: этиология, клиника, диагностика, лечение» - доклад студентки 6 курса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Шалухо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 А.</w:t>
            </w:r>
            <w:r w:rsidR="00865893">
              <w:rPr>
                <w:rFonts w:eastAsia="Times New Roman"/>
                <w:sz w:val="28"/>
                <w:szCs w:val="28"/>
              </w:rPr>
              <w:t>;</w:t>
            </w:r>
          </w:p>
          <w:p w:rsidR="00AF18DB" w:rsidRDefault="00AF18DB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«Неврологические проявления остеохондроза позвоночника: этиология, клиника, диагностика, лечение»</w:t>
            </w:r>
            <w:r w:rsidR="00C64F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C64F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доклад студентки 4 курса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Диордицы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 В.</w:t>
            </w:r>
          </w:p>
        </w:tc>
      </w:tr>
      <w:tr w:rsidR="00427322" w:rsidTr="00C81076">
        <w:tc>
          <w:tcPr>
            <w:tcW w:w="2116" w:type="dxa"/>
          </w:tcPr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или чт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третьей недели декабря,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427322" w:rsidRPr="00D25081" w:rsidRDefault="006B77F5" w:rsidP="00427322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427322">
              <w:instrText xml:space="preserve"> HYPERLINK "http://m9gkb.by/" </w:instrText>
            </w:r>
            <w:r>
              <w:fldChar w:fldCharType="separate"/>
            </w:r>
            <w:r w:rsidR="00427322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427322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427322" w:rsidRDefault="006B77F5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865893" w:rsidP="00865893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1.«Полинейропатии при соматических заболеваниях</w:t>
            </w:r>
            <w:r w:rsidR="005E1C53">
              <w:rPr>
                <w:rFonts w:eastAsia="Times New Roman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этиология, клиника, диагностика, лечение» -</w:t>
            </w:r>
            <w:r w:rsidR="00D9445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доклад студентки 6 курса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Ванькович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А.А.;</w:t>
            </w:r>
          </w:p>
          <w:p w:rsidR="00865893" w:rsidRDefault="00865893" w:rsidP="00865893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«Хронические воспалительные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демиелинизирующие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полинейропатии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этиология, клиника, </w:t>
            </w:r>
            <w:r w:rsidR="00A42A6E">
              <w:rPr>
                <w:rFonts w:eastAsia="Times New Roman"/>
                <w:sz w:val="28"/>
                <w:szCs w:val="28"/>
              </w:rPr>
              <w:t>диагностика</w:t>
            </w:r>
            <w:r>
              <w:rPr>
                <w:rFonts w:eastAsia="Times New Roman"/>
                <w:sz w:val="28"/>
                <w:szCs w:val="28"/>
              </w:rPr>
              <w:t>» - доклад студентки 5 курса Руденок В.С.</w:t>
            </w:r>
            <w:r w:rsidR="00954E0D">
              <w:rPr>
                <w:rFonts w:eastAsia="Times New Roman"/>
                <w:sz w:val="28"/>
                <w:szCs w:val="28"/>
              </w:rPr>
              <w:t>;</w:t>
            </w:r>
          </w:p>
          <w:p w:rsidR="00A42A6E" w:rsidRPr="00865893" w:rsidRDefault="004E4649" w:rsidP="00865893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«Лечение ХВДП»- доклад студент</w:t>
            </w:r>
            <w:r w:rsidR="00E76C1D">
              <w:rPr>
                <w:rFonts w:eastAsia="Times New Roman"/>
                <w:sz w:val="28"/>
                <w:szCs w:val="28"/>
              </w:rPr>
              <w:t>ки 5 курса</w:t>
            </w:r>
            <w:r w:rsidR="006D7E6A">
              <w:rPr>
                <w:rFonts w:eastAsia="Times New Roman"/>
                <w:sz w:val="28"/>
                <w:szCs w:val="28"/>
              </w:rPr>
              <w:t xml:space="preserve"> Королевой Е. В.</w:t>
            </w:r>
          </w:p>
        </w:tc>
      </w:tr>
      <w:tr w:rsidR="00427322" w:rsidTr="00C81076">
        <w:tc>
          <w:tcPr>
            <w:tcW w:w="2116" w:type="dxa"/>
          </w:tcPr>
          <w:p w:rsidR="00754525" w:rsidRDefault="0075452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Вт. или чт. третьей недели декабря,</w:t>
            </w:r>
          </w:p>
          <w:p w:rsidR="00754525" w:rsidRDefault="0075452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754525" w:rsidRPr="00D25081" w:rsidRDefault="006B77F5" w:rsidP="00754525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754525">
              <w:instrText xml:space="preserve"> HYPERLINK "http://m9gkb.by/" </w:instrText>
            </w:r>
            <w:r>
              <w:fldChar w:fldCharType="separate"/>
            </w:r>
            <w:r w:rsidR="00754525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»,</w:t>
            </w:r>
          </w:p>
          <w:p w:rsidR="00427322" w:rsidRDefault="006B77F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4E4649" w:rsidP="004E4649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="00132219"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sz w:val="28"/>
                <w:szCs w:val="28"/>
              </w:rPr>
              <w:t xml:space="preserve">Острый рассеянный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энцефаломиелит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Рассеянный склероз. Этиология, клиника, диагностика»</w:t>
            </w:r>
            <w:r w:rsidR="0013221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13221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доклад студентки 4 курса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Карпицкой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О.В.</w:t>
            </w:r>
            <w:r w:rsidR="00954E0D">
              <w:rPr>
                <w:rFonts w:eastAsia="Times New Roman"/>
                <w:sz w:val="28"/>
                <w:szCs w:val="28"/>
              </w:rPr>
              <w:t>;</w:t>
            </w:r>
          </w:p>
          <w:p w:rsidR="004E4649" w:rsidRPr="004E4649" w:rsidRDefault="004E4649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«Лечение острого рассеянного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энцефаломиелита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 рассеянного склероза. </w:t>
            </w:r>
            <w:r w:rsidR="00754525">
              <w:rPr>
                <w:rFonts w:eastAsia="Times New Roman"/>
                <w:sz w:val="28"/>
                <w:szCs w:val="28"/>
              </w:rPr>
              <w:t xml:space="preserve">ПИТРС </w:t>
            </w:r>
            <w:r>
              <w:rPr>
                <w:rFonts w:eastAsia="Times New Roman"/>
                <w:sz w:val="28"/>
                <w:szCs w:val="28"/>
              </w:rPr>
              <w:t xml:space="preserve">в терапии рассеянного склероза» - доклад </w:t>
            </w:r>
            <w:r w:rsidR="00E90CE5">
              <w:rPr>
                <w:rFonts w:eastAsia="Times New Roman"/>
                <w:sz w:val="28"/>
                <w:szCs w:val="28"/>
              </w:rPr>
              <w:t>студентки</w:t>
            </w:r>
            <w:r w:rsidR="00EF55E3">
              <w:rPr>
                <w:rFonts w:eastAsia="Times New Roman"/>
                <w:sz w:val="28"/>
                <w:szCs w:val="28"/>
              </w:rPr>
              <w:t xml:space="preserve"> 5</w:t>
            </w:r>
            <w:r w:rsidR="00E90CE5">
              <w:rPr>
                <w:rFonts w:eastAsia="Times New Roman"/>
                <w:sz w:val="28"/>
                <w:szCs w:val="28"/>
              </w:rPr>
              <w:t xml:space="preserve"> курса </w:t>
            </w:r>
            <w:proofErr w:type="spellStart"/>
            <w:r w:rsidR="00E90CE5">
              <w:rPr>
                <w:rFonts w:eastAsia="Times New Roman"/>
                <w:sz w:val="28"/>
                <w:szCs w:val="28"/>
              </w:rPr>
              <w:t>Песиной</w:t>
            </w:r>
            <w:proofErr w:type="spellEnd"/>
            <w:r w:rsidR="00E90CE5">
              <w:rPr>
                <w:rFonts w:eastAsia="Times New Roman"/>
                <w:sz w:val="28"/>
                <w:szCs w:val="28"/>
              </w:rPr>
              <w:t xml:space="preserve"> А. П.</w:t>
            </w:r>
          </w:p>
        </w:tc>
      </w:tr>
      <w:tr w:rsidR="00427322" w:rsidTr="00C81076">
        <w:tc>
          <w:tcPr>
            <w:tcW w:w="2116" w:type="dxa"/>
          </w:tcPr>
          <w:p w:rsidR="00754525" w:rsidRDefault="0075452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Вт. или чт. третьей недели декабря,</w:t>
            </w:r>
          </w:p>
          <w:p w:rsidR="00754525" w:rsidRDefault="0075452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754525" w:rsidRPr="00D25081" w:rsidRDefault="006B77F5" w:rsidP="00754525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754525">
              <w:instrText xml:space="preserve"> HYPERLINK "http://m9gkb.by/" </w:instrText>
            </w:r>
            <w:r>
              <w:fldChar w:fldCharType="separate"/>
            </w:r>
            <w:r w:rsidR="00754525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»,</w:t>
            </w:r>
          </w:p>
          <w:p w:rsidR="00427322" w:rsidRDefault="006B77F5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4E4649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1.«Методы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нейровизуализации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при инсультах. Диагностическая значимость КТ, МРТ» -</w:t>
            </w:r>
            <w:r w:rsidR="0071412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доклад студентки 4 курса Стригун В.О.</w:t>
            </w:r>
            <w:r w:rsidR="00954E0D">
              <w:rPr>
                <w:rFonts w:eastAsia="Times New Roman"/>
                <w:sz w:val="28"/>
                <w:szCs w:val="28"/>
              </w:rPr>
              <w:t>;</w:t>
            </w:r>
          </w:p>
          <w:p w:rsidR="004E4649" w:rsidRDefault="004E4649" w:rsidP="00754525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«Методы дополнительной диагностики при инсультах. Диагностическая значимость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холтер-мониторирования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ЭХО-КГ, УЗИ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прецеребральных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артерий»</w:t>
            </w:r>
            <w:r w:rsidR="00797DC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797DC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доклад студентки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Заенчковской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А.С</w:t>
            </w:r>
            <w:r w:rsidR="00714123">
              <w:rPr>
                <w:rFonts w:eastAsia="Times New Roman"/>
                <w:sz w:val="28"/>
                <w:szCs w:val="28"/>
              </w:rPr>
              <w:t>.</w:t>
            </w:r>
            <w:proofErr w:type="gramStart"/>
            <w:r w:rsidR="00492BA2">
              <w:rPr>
                <w:rFonts w:eastAsia="Times New Roman"/>
                <w:sz w:val="28"/>
                <w:szCs w:val="28"/>
              </w:rPr>
              <w:t xml:space="preserve"> </w:t>
            </w:r>
            <w:r w:rsidR="00492BA2" w:rsidRPr="00492BA2">
              <w:rPr>
                <w:rFonts w:eastAsia="Times New Roman"/>
                <w:b/>
                <w:sz w:val="28"/>
                <w:szCs w:val="28"/>
              </w:rPr>
              <w:t>?</w:t>
            </w:r>
            <w:proofErr w:type="gramEnd"/>
            <w:r w:rsidR="00492BA2" w:rsidRPr="00492BA2">
              <w:rPr>
                <w:rFonts w:eastAsia="Times New Roman"/>
                <w:b/>
                <w:sz w:val="28"/>
                <w:szCs w:val="28"/>
              </w:rPr>
              <w:t>??</w:t>
            </w:r>
          </w:p>
        </w:tc>
      </w:tr>
      <w:tr w:rsidR="00427322" w:rsidTr="00C81076">
        <w:tc>
          <w:tcPr>
            <w:tcW w:w="2116" w:type="dxa"/>
          </w:tcPr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или чт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третьей недели апреля,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18:00</w:t>
            </w:r>
          </w:p>
          <w:p w:rsidR="00427322" w:rsidRPr="00D25081" w:rsidRDefault="006B77F5" w:rsidP="00427322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427322">
              <w:instrText xml:space="preserve"> HYPERLINK "http://m9gkb.by/" </w:instrText>
            </w:r>
            <w:r>
              <w:fldChar w:fldCharType="separate"/>
            </w:r>
            <w:r w:rsidR="00427322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427322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427322" w:rsidRDefault="006B77F5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714123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 «Сирингомиелия: этиология, клиника, диагностика, лечение»</w:t>
            </w:r>
            <w:r w:rsidR="00C50D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C50D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доклад студентки</w:t>
            </w:r>
            <w:r w:rsidR="00C50DE5">
              <w:rPr>
                <w:rFonts w:eastAsia="Times New Roman"/>
                <w:sz w:val="28"/>
                <w:szCs w:val="28"/>
              </w:rPr>
              <w:t xml:space="preserve"> 4 курса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Самайлович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Т.Л.</w:t>
            </w:r>
            <w:r w:rsidR="00954E0D">
              <w:rPr>
                <w:rFonts w:eastAsia="Times New Roman"/>
                <w:sz w:val="28"/>
                <w:szCs w:val="28"/>
              </w:rPr>
              <w:t>;</w:t>
            </w:r>
          </w:p>
          <w:p w:rsidR="001376E0" w:rsidRDefault="001376E0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376E0">
              <w:rPr>
                <w:color w:val="000000"/>
                <w:sz w:val="28"/>
                <w:szCs w:val="28"/>
                <w:shd w:val="clear" w:color="auto" w:fill="FFFFFF"/>
              </w:rPr>
              <w:t>«Лобная эпилепсия: этиология, клини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ка, диагностика.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Диагностическое значение МРТ</w:t>
            </w:r>
            <w:r w:rsidRPr="001376E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эпилепсии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  <w:r w:rsidR="00E478C4">
              <w:rPr>
                <w:color w:val="000000"/>
                <w:sz w:val="28"/>
                <w:szCs w:val="28"/>
                <w:shd w:val="clear" w:color="auto" w:fill="FFFFFF"/>
              </w:rPr>
              <w:t xml:space="preserve">доклад студентки 5 курса </w:t>
            </w:r>
            <w:proofErr w:type="spellStart"/>
            <w:r w:rsidR="00E478C4">
              <w:rPr>
                <w:color w:val="000000"/>
                <w:sz w:val="28"/>
                <w:szCs w:val="28"/>
                <w:shd w:val="clear" w:color="auto" w:fill="FFFFFF"/>
              </w:rPr>
              <w:t>Сергейчик</w:t>
            </w:r>
            <w:proofErr w:type="spellEnd"/>
            <w:r w:rsidR="00E478C4">
              <w:rPr>
                <w:color w:val="000000"/>
                <w:sz w:val="28"/>
                <w:szCs w:val="28"/>
                <w:shd w:val="clear" w:color="auto" w:fill="FFFFFF"/>
              </w:rPr>
              <w:t xml:space="preserve"> Д. В.</w:t>
            </w:r>
          </w:p>
        </w:tc>
      </w:tr>
      <w:tr w:rsidR="00427322" w:rsidTr="00C81076">
        <w:tc>
          <w:tcPr>
            <w:tcW w:w="2116" w:type="dxa"/>
          </w:tcPr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или чт</w:t>
            </w:r>
            <w:r w:rsidR="0075452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третьей недели мая,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18:00</w:t>
            </w:r>
          </w:p>
          <w:p w:rsidR="00427322" w:rsidRPr="00D25081" w:rsidRDefault="006B77F5" w:rsidP="00427322">
            <w:pPr>
              <w:rPr>
                <w:rFonts w:ascii="Verdana" w:hAnsi="Verdana"/>
                <w:color w:val="75C145"/>
                <w:shd w:val="clear" w:color="auto" w:fill="FFFFFF"/>
              </w:rPr>
            </w:pPr>
            <w:r>
              <w:fldChar w:fldCharType="begin"/>
            </w:r>
            <w:r w:rsidR="00427322">
              <w:instrText xml:space="preserve"> HYPERLINK "http://m9gkb.by/" </w:instrText>
            </w:r>
            <w:r>
              <w:fldChar w:fldCharType="separate"/>
            </w:r>
            <w:r w:rsidR="00427322" w:rsidRPr="00D25081">
              <w:rPr>
                <w:bCs/>
                <w:sz w:val="28"/>
                <w:szCs w:val="28"/>
                <w:shd w:val="clear" w:color="auto" w:fill="FFFFFF"/>
              </w:rPr>
              <w:t>ГУ «Минский научно-практический центр хирургии, трансплантологии и гематологии</w:t>
            </w:r>
            <w:r w:rsidR="00754525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427322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427322" w:rsidRDefault="006B77F5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fldChar w:fldCharType="end"/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этаж,</w:t>
            </w:r>
          </w:p>
          <w:p w:rsidR="00427322" w:rsidRDefault="00427322" w:rsidP="00427322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7460" w:type="dxa"/>
          </w:tcPr>
          <w:p w:rsidR="00427322" w:rsidRDefault="00C50DE5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«Миастения : этиология, клиника, диагностика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»-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доклад </w:t>
            </w:r>
            <w:r w:rsidR="00D44D02">
              <w:rPr>
                <w:rFonts w:eastAsia="Times New Roman"/>
                <w:sz w:val="28"/>
                <w:szCs w:val="28"/>
              </w:rPr>
              <w:t xml:space="preserve">студентки 4 курса </w:t>
            </w:r>
            <w:proofErr w:type="spellStart"/>
            <w:r w:rsidR="00D44D02">
              <w:rPr>
                <w:rFonts w:eastAsia="Times New Roman"/>
                <w:sz w:val="28"/>
                <w:szCs w:val="28"/>
              </w:rPr>
              <w:t>Клещенок</w:t>
            </w:r>
            <w:proofErr w:type="spellEnd"/>
            <w:r w:rsidR="00D44D02">
              <w:rPr>
                <w:rFonts w:eastAsia="Times New Roman"/>
                <w:sz w:val="28"/>
                <w:szCs w:val="28"/>
              </w:rPr>
              <w:t xml:space="preserve"> Р.В. </w:t>
            </w:r>
          </w:p>
          <w:p w:rsidR="00C50DE5" w:rsidRDefault="00C50DE5" w:rsidP="00C81076">
            <w:pPr>
              <w:spacing w:line="249" w:lineRule="auto"/>
              <w:ind w:right="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«Лечение миастении»-доклад</w:t>
            </w:r>
            <w:r w:rsidR="002B56F7">
              <w:rPr>
                <w:rFonts w:eastAsia="Times New Roman"/>
                <w:sz w:val="28"/>
                <w:szCs w:val="28"/>
              </w:rPr>
              <w:t xml:space="preserve"> студентки</w:t>
            </w:r>
            <w:r w:rsidR="008629E5">
              <w:rPr>
                <w:rFonts w:eastAsia="Times New Roman"/>
                <w:sz w:val="28"/>
                <w:szCs w:val="28"/>
              </w:rPr>
              <w:t xml:space="preserve"> 5курса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1C53">
              <w:rPr>
                <w:rFonts w:eastAsia="Times New Roman"/>
                <w:sz w:val="28"/>
                <w:szCs w:val="28"/>
              </w:rPr>
              <w:t>Забродец</w:t>
            </w:r>
            <w:proofErr w:type="spellEnd"/>
            <w:r w:rsidR="005E1C53">
              <w:rPr>
                <w:rFonts w:eastAsia="Times New Roman"/>
                <w:sz w:val="28"/>
                <w:szCs w:val="28"/>
              </w:rPr>
              <w:t xml:space="preserve"> В.</w:t>
            </w:r>
            <w:r w:rsidR="008629E5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BC34C4" w:rsidRDefault="00BC34C4"/>
    <w:sectPr w:rsidR="00BC34C4" w:rsidSect="00BC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DD"/>
    <w:multiLevelType w:val="hybridMultilevel"/>
    <w:tmpl w:val="5B0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751"/>
    <w:multiLevelType w:val="hybridMultilevel"/>
    <w:tmpl w:val="466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789D"/>
    <w:multiLevelType w:val="hybridMultilevel"/>
    <w:tmpl w:val="F272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2E"/>
    <w:rsid w:val="00132219"/>
    <w:rsid w:val="001376E0"/>
    <w:rsid w:val="002B56F7"/>
    <w:rsid w:val="003D6AF6"/>
    <w:rsid w:val="00427322"/>
    <w:rsid w:val="00492BA2"/>
    <w:rsid w:val="004E4649"/>
    <w:rsid w:val="00594B31"/>
    <w:rsid w:val="005A5EA2"/>
    <w:rsid w:val="005E1C53"/>
    <w:rsid w:val="006B77F5"/>
    <w:rsid w:val="006D7E6A"/>
    <w:rsid w:val="00714123"/>
    <w:rsid w:val="00725E4D"/>
    <w:rsid w:val="00754525"/>
    <w:rsid w:val="00797DC8"/>
    <w:rsid w:val="007D490C"/>
    <w:rsid w:val="007D4E26"/>
    <w:rsid w:val="008629E5"/>
    <w:rsid w:val="00865893"/>
    <w:rsid w:val="00954E0D"/>
    <w:rsid w:val="00A42A6E"/>
    <w:rsid w:val="00AF18DB"/>
    <w:rsid w:val="00B74A73"/>
    <w:rsid w:val="00B75E1F"/>
    <w:rsid w:val="00BC34C4"/>
    <w:rsid w:val="00C150B7"/>
    <w:rsid w:val="00C50DE5"/>
    <w:rsid w:val="00C64FB2"/>
    <w:rsid w:val="00CE6BF2"/>
    <w:rsid w:val="00D44D02"/>
    <w:rsid w:val="00D94459"/>
    <w:rsid w:val="00E478C4"/>
    <w:rsid w:val="00E76C1D"/>
    <w:rsid w:val="00E90CE5"/>
    <w:rsid w:val="00EE332E"/>
    <w:rsid w:val="00EF55E3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2018-09-30T11:29:00Z</dcterms:created>
  <dcterms:modified xsi:type="dcterms:W3CDTF">2018-10-08T17:47:00Z</dcterms:modified>
</cp:coreProperties>
</file>